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66" w:rsidRPr="00DD2F66" w:rsidRDefault="00DD2F66" w:rsidP="00DD2F66">
      <w:pPr>
        <w:pStyle w:val="a3"/>
        <w:jc w:val="center"/>
        <w:rPr>
          <w:rFonts w:ascii="Times New Roman" w:hAnsi="Times New Roman" w:cs="Times New Roman"/>
          <w:b/>
          <w:sz w:val="28"/>
          <w:szCs w:val="28"/>
          <w:lang w:eastAsia="ru-RU"/>
        </w:rPr>
      </w:pPr>
      <w:bookmarkStart w:id="0" w:name="_GoBack"/>
      <w:r w:rsidRPr="00DD2F66">
        <w:rPr>
          <w:rFonts w:ascii="Times New Roman" w:hAnsi="Times New Roman" w:cs="Times New Roman"/>
          <w:b/>
          <w:sz w:val="28"/>
          <w:szCs w:val="28"/>
          <w:lang w:eastAsia="ru-RU"/>
        </w:rPr>
        <w:t>О порядке рассмотрения обращений физических и юридических лиц</w:t>
      </w:r>
    </w:p>
    <w:p w:rsidR="00DD2F66" w:rsidRPr="00DD2F66" w:rsidRDefault="00DD2F66" w:rsidP="00DD2F66">
      <w:pPr>
        <w:pStyle w:val="a3"/>
        <w:jc w:val="center"/>
        <w:rPr>
          <w:rFonts w:ascii="Times New Roman" w:hAnsi="Times New Roman" w:cs="Times New Roman"/>
          <w:b/>
          <w:sz w:val="28"/>
          <w:szCs w:val="28"/>
          <w:lang w:eastAsia="ru-RU"/>
        </w:rPr>
      </w:pPr>
      <w:r w:rsidRPr="00DD2F66">
        <w:rPr>
          <w:rFonts w:ascii="Times New Roman" w:hAnsi="Times New Roman" w:cs="Times New Roman"/>
          <w:b/>
          <w:sz w:val="28"/>
          <w:szCs w:val="28"/>
          <w:lang w:eastAsia="ru-RU"/>
        </w:rPr>
        <w:t>Закон Республики Казахстан от 12 января 2007 года N 221.</w:t>
      </w:r>
    </w:p>
    <w:bookmarkEnd w:id="0"/>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Настоящий Закон регулирует общественные отношения, связанные с подачей и рассмотрением обращений физических и юридических лиц в целях реализации и защиты их прав, свобод и законных интересов.</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z1"/>
      <w:bookmarkEnd w:id="1"/>
      <w:r w:rsidRPr="00DD2F66">
        <w:rPr>
          <w:rFonts w:ascii="Times New Roman" w:eastAsia="Times New Roman" w:hAnsi="Times New Roman" w:cs="Times New Roman"/>
          <w:b/>
          <w:bCs/>
          <w:sz w:val="24"/>
          <w:szCs w:val="24"/>
          <w:lang w:eastAsia="ru-RU"/>
        </w:rPr>
        <w:t>Статья 1. Основные понятия, используемые в настоящем Законе</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В настоящем Законе используются следующие основные понятия: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1-1)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1-2) видеообращение – направленное субъекту, рассматривающему обращение, или должностному лицу индивидуальное или коллективное предложение, заявление, жалоба, запрос или отклик в </w:t>
      </w:r>
      <w:proofErr w:type="spellStart"/>
      <w:r w:rsidRPr="00DD2F66">
        <w:rPr>
          <w:rFonts w:ascii="Times New Roman" w:eastAsia="Times New Roman" w:hAnsi="Times New Roman" w:cs="Times New Roman"/>
          <w:sz w:val="24"/>
          <w:szCs w:val="24"/>
          <w:lang w:eastAsia="ru-RU"/>
        </w:rPr>
        <w:t>видеоформате</w:t>
      </w:r>
      <w:proofErr w:type="spellEnd"/>
      <w:r w:rsidRPr="00DD2F66">
        <w:rPr>
          <w:rFonts w:ascii="Times New Roman" w:eastAsia="Times New Roman" w:hAnsi="Times New Roman" w:cs="Times New Roman"/>
          <w:sz w:val="24"/>
          <w:szCs w:val="24"/>
          <w:lang w:eastAsia="ru-RU"/>
        </w:rPr>
        <w:t>, осуществляемое Государственной корпорацией "Правительство для граждан";</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повторное обращение - обращение, поступившее от одного и того же лица по одному и тому же вопросу не менее двух раз, в котором: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обжалуется решение, принятое по предыдущему обращению;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указывается на другие недостатки, допущенные при рассмотрении и разрешении предыдущего обращения;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3-1) онлайн-прием – действие субъекта, должностного лица по принятию обращения физических и (или) юридических лиц посредством видеоконференцсвязи, осуществляемое Государственной корпорацией "Правительство для граждан";</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4)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видеоконференцсвязи, видеообращения, предложение, заявление, жалоба, запрос или отклик;</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w:t>
      </w:r>
      <w:proofErr w:type="gramStart"/>
      <w:r w:rsidRPr="00DD2F66">
        <w:rPr>
          <w:rFonts w:ascii="Times New Roman" w:eastAsia="Times New Roman" w:hAnsi="Times New Roman" w:cs="Times New Roman"/>
          <w:sz w:val="24"/>
          <w:szCs w:val="24"/>
          <w:lang w:eastAsia="ru-RU"/>
        </w:rPr>
        <w:t>5) субъекты, рассматривающие обращения, (далее - субъекты) -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которые вправе рассматривать и принимать решения по обращениям физических и юридических лиц в соответствии с их компетенцией, а также субъекты крупного предпринимательства по обращениям физических и юридических лиц</w:t>
      </w:r>
      <w:proofErr w:type="gramEnd"/>
      <w:r w:rsidRPr="00DD2F66">
        <w:rPr>
          <w:rFonts w:ascii="Times New Roman" w:eastAsia="Times New Roman" w:hAnsi="Times New Roman" w:cs="Times New Roman"/>
          <w:sz w:val="24"/>
          <w:szCs w:val="24"/>
          <w:lang w:eastAsia="ru-RU"/>
        </w:rPr>
        <w:t xml:space="preserve">, с </w:t>
      </w:r>
      <w:proofErr w:type="gramStart"/>
      <w:r w:rsidRPr="00DD2F66">
        <w:rPr>
          <w:rFonts w:ascii="Times New Roman" w:eastAsia="Times New Roman" w:hAnsi="Times New Roman" w:cs="Times New Roman"/>
          <w:sz w:val="24"/>
          <w:szCs w:val="24"/>
          <w:lang w:eastAsia="ru-RU"/>
        </w:rPr>
        <w:t>которыми</w:t>
      </w:r>
      <w:proofErr w:type="gramEnd"/>
      <w:r w:rsidRPr="00DD2F66">
        <w:rPr>
          <w:rFonts w:ascii="Times New Roman" w:eastAsia="Times New Roman" w:hAnsi="Times New Roman" w:cs="Times New Roman"/>
          <w:sz w:val="24"/>
          <w:szCs w:val="24"/>
          <w:lang w:eastAsia="ru-RU"/>
        </w:rPr>
        <w:t xml:space="preserve"> заключен договор на поставку (выполнение, оказание) им товаров (работ, услуг);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lastRenderedPageBreak/>
        <w:t xml:space="preserve">      6) учет обращения - фиксирование сведений по приему и рассмотрению обращения и их отражение в государственной правовой статистической отчетности;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7) прием обращения - действие субъекта, должностного лица по принятию обращения физических и (или) юридических лиц;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8) рассмотрение обращения - принятие субъектом, должностным лицом в пределах своей компетенции по зарегистрированному обращению решения в соответствии с законодательством Республики Казахстан;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9)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10) запрос - просьба лица о предоставлении информации по интересующим вопросам личного или общественного характера;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11) предложение - рекомендация лица по совершенствованию законов и иных нормативных правовых актов,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12) отклик - выражение лицом своего отношения к проводимой государством внутренней и внешней политике, а также к событиям и явлениям общественного характера;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w:t>
      </w:r>
      <w:proofErr w:type="gramStart"/>
      <w:r w:rsidRPr="00DD2F66">
        <w:rPr>
          <w:rFonts w:ascii="Times New Roman" w:eastAsia="Times New Roman" w:hAnsi="Times New Roman" w:cs="Times New Roman"/>
          <w:sz w:val="24"/>
          <w:szCs w:val="24"/>
          <w:lang w:eastAsia="ru-RU"/>
        </w:rPr>
        <w:t>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w:t>
      </w:r>
      <w:proofErr w:type="gramEnd"/>
      <w:r w:rsidRPr="00DD2F66">
        <w:rPr>
          <w:rFonts w:ascii="Times New Roman" w:eastAsia="Times New Roman" w:hAnsi="Times New Roman" w:cs="Times New Roman"/>
          <w:sz w:val="24"/>
          <w:szCs w:val="24"/>
          <w:lang w:eastAsia="ru-RU"/>
        </w:rPr>
        <w:t xml:space="preserve"> </w:t>
      </w:r>
      <w:proofErr w:type="gramStart"/>
      <w:r w:rsidRPr="00DD2F66">
        <w:rPr>
          <w:rFonts w:ascii="Times New Roman" w:eastAsia="Times New Roman" w:hAnsi="Times New Roman" w:cs="Times New Roman"/>
          <w:sz w:val="24"/>
          <w:szCs w:val="24"/>
          <w:lang w:eastAsia="ru-RU"/>
        </w:rPr>
        <w:t>которыми</w:t>
      </w:r>
      <w:proofErr w:type="gramEnd"/>
      <w:r w:rsidRPr="00DD2F66">
        <w:rPr>
          <w:rFonts w:ascii="Times New Roman" w:eastAsia="Times New Roman" w:hAnsi="Times New Roman" w:cs="Times New Roman"/>
          <w:sz w:val="24"/>
          <w:szCs w:val="24"/>
          <w:lang w:eastAsia="ru-RU"/>
        </w:rPr>
        <w:t xml:space="preserve"> заключен договор на поставку (выполнение, оказание) им товаров (работ, услуг), их должностных лиц, а также отмене их незаконных решений.</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1 с изменениями, внесенными законами РК от 10.02.2011 </w:t>
      </w:r>
      <w:hyperlink r:id="rId5" w:anchor="96" w:history="1">
        <w:r w:rsidRPr="00DD2F66">
          <w:rPr>
            <w:rFonts w:ascii="Times New Roman" w:eastAsia="Times New Roman" w:hAnsi="Times New Roman" w:cs="Times New Roman"/>
            <w:color w:val="0000FF"/>
            <w:sz w:val="24"/>
            <w:szCs w:val="24"/>
            <w:u w:val="single"/>
            <w:lang w:eastAsia="ru-RU"/>
          </w:rPr>
          <w:t>№ 406-IV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24.11.2015 </w:t>
      </w:r>
      <w:hyperlink r:id="rId6" w:anchor="309" w:history="1">
        <w:r w:rsidRPr="00DD2F66">
          <w:rPr>
            <w:rFonts w:ascii="Times New Roman" w:eastAsia="Times New Roman" w:hAnsi="Times New Roman" w:cs="Times New Roman"/>
            <w:color w:val="0000FF"/>
            <w:sz w:val="24"/>
            <w:szCs w:val="24"/>
            <w:u w:val="single"/>
            <w:lang w:eastAsia="ru-RU"/>
          </w:rPr>
          <w:t>№ 419-V</w:t>
        </w:r>
      </w:hyperlink>
      <w:r w:rsidRPr="00DD2F66">
        <w:rPr>
          <w:rFonts w:ascii="Times New Roman" w:eastAsia="Times New Roman" w:hAnsi="Times New Roman" w:cs="Times New Roman"/>
          <w:sz w:val="24"/>
          <w:szCs w:val="24"/>
          <w:lang w:eastAsia="ru-RU"/>
        </w:rPr>
        <w:t xml:space="preserve"> (</w:t>
      </w:r>
      <w:hyperlink r:id="rId7" w:anchor="387" w:history="1">
        <w:r w:rsidRPr="00DD2F66">
          <w:rPr>
            <w:rFonts w:ascii="Times New Roman" w:eastAsia="Times New Roman" w:hAnsi="Times New Roman" w:cs="Times New Roman"/>
            <w:color w:val="0000FF"/>
            <w:sz w:val="24"/>
            <w:szCs w:val="24"/>
            <w:u w:val="single"/>
            <w:lang w:eastAsia="ru-RU"/>
          </w:rPr>
          <w:t>вводится</w:t>
        </w:r>
      </w:hyperlink>
      <w:r w:rsidRPr="00DD2F66">
        <w:rPr>
          <w:rFonts w:ascii="Times New Roman" w:eastAsia="Times New Roman" w:hAnsi="Times New Roman" w:cs="Times New Roman"/>
          <w:sz w:val="24"/>
          <w:szCs w:val="24"/>
          <w:lang w:eastAsia="ru-RU"/>
        </w:rPr>
        <w:t xml:space="preserve"> в действие с 01.01.2016).</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z15"/>
      <w:bookmarkEnd w:id="2"/>
      <w:r w:rsidRPr="00DD2F66">
        <w:rPr>
          <w:rFonts w:ascii="Times New Roman" w:eastAsia="Times New Roman" w:hAnsi="Times New Roman" w:cs="Times New Roman"/>
          <w:b/>
          <w:bCs/>
          <w:sz w:val="24"/>
          <w:szCs w:val="24"/>
          <w:lang w:eastAsia="ru-RU"/>
        </w:rPr>
        <w:t>Статья 2. Законодательство Республики Казахстан о порядке рассмотрения обращений физических и юридических лиц</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Законодательство Республики Казахстан о порядке рассмотрения обращений физических и юридических лиц основывается на </w:t>
      </w:r>
      <w:hyperlink r:id="rId8" w:anchor="z11" w:history="1">
        <w:r w:rsidRPr="00DD2F66">
          <w:rPr>
            <w:rFonts w:ascii="Times New Roman" w:eastAsia="Times New Roman" w:hAnsi="Times New Roman" w:cs="Times New Roman"/>
            <w:color w:val="0000FF"/>
            <w:sz w:val="24"/>
            <w:szCs w:val="24"/>
            <w:u w:val="single"/>
            <w:lang w:eastAsia="ru-RU"/>
          </w:rPr>
          <w:t>Конституции</w:t>
        </w:r>
      </w:hyperlink>
      <w:r w:rsidRPr="00DD2F66">
        <w:rPr>
          <w:rFonts w:ascii="Times New Roman" w:eastAsia="Times New Roman" w:hAnsi="Times New Roman" w:cs="Times New Roman"/>
          <w:sz w:val="24"/>
          <w:szCs w:val="24"/>
          <w:lang w:eastAsia="ru-RU"/>
        </w:rPr>
        <w:t xml:space="preserve"> Республики Казахстан, состоит из настоящего Закона и иных нормативных правовых актов Республики Казахстан.</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z18"/>
      <w:bookmarkEnd w:id="3"/>
      <w:r w:rsidRPr="00DD2F66">
        <w:rPr>
          <w:rFonts w:ascii="Times New Roman" w:eastAsia="Times New Roman" w:hAnsi="Times New Roman" w:cs="Times New Roman"/>
          <w:b/>
          <w:bCs/>
          <w:sz w:val="24"/>
          <w:szCs w:val="24"/>
          <w:lang w:eastAsia="ru-RU"/>
        </w:rPr>
        <w:t>Статья 3. Сфера действия настоящего Закона</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Действие настоящего Закона распространяется на физических и юридических лиц, подавших обращения, на субъекты и должностных лиц, рассматривающих обращения.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Действие настоящего Закона не распространяется на обращения физических и юридических лиц, порядок рассмотрения которых установлен законодательством Республики Казахстан об </w:t>
      </w:r>
      <w:r w:rsidRPr="00DD2F66">
        <w:rPr>
          <w:rFonts w:ascii="Times New Roman" w:eastAsia="Times New Roman" w:hAnsi="Times New Roman" w:cs="Times New Roman"/>
          <w:sz w:val="24"/>
          <w:szCs w:val="24"/>
          <w:lang w:eastAsia="ru-RU"/>
        </w:rPr>
        <w:lastRenderedPageBreak/>
        <w:t>административных правонарушениях, уголовно-процессуальным, гражданским процессуальным законодательством Республики Казахстан.</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2-1. Сроки рассмотрения жалоб по вопросам оказания государственных услуг устанавливаются Законом Республики Казахстан "О государственных услугах".</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2-2. </w:t>
      </w:r>
      <w:proofErr w:type="gramStart"/>
      <w:r w:rsidRPr="00DD2F66">
        <w:rPr>
          <w:rFonts w:ascii="Times New Roman" w:eastAsia="Times New Roman" w:hAnsi="Times New Roman" w:cs="Times New Roman"/>
          <w:sz w:val="24"/>
          <w:szCs w:val="24"/>
          <w:lang w:eastAsia="ru-RU"/>
        </w:rPr>
        <w:t xml:space="preserve">Действие настоящего Закона, за исключением </w:t>
      </w:r>
      <w:hyperlink r:id="rId9" w:anchor="z32" w:history="1">
        <w:r w:rsidRPr="00DD2F66">
          <w:rPr>
            <w:rFonts w:ascii="Times New Roman" w:eastAsia="Times New Roman" w:hAnsi="Times New Roman" w:cs="Times New Roman"/>
            <w:color w:val="0000FF"/>
            <w:sz w:val="24"/>
            <w:szCs w:val="24"/>
            <w:u w:val="single"/>
            <w:lang w:eastAsia="ru-RU"/>
          </w:rPr>
          <w:t>пункта 2</w:t>
        </w:r>
      </w:hyperlink>
      <w:r w:rsidRPr="00DD2F66">
        <w:rPr>
          <w:rFonts w:ascii="Times New Roman" w:eastAsia="Times New Roman" w:hAnsi="Times New Roman" w:cs="Times New Roman"/>
          <w:sz w:val="24"/>
          <w:szCs w:val="24"/>
          <w:lang w:eastAsia="ru-RU"/>
        </w:rPr>
        <w:t xml:space="preserve"> статьи 7, </w:t>
      </w:r>
      <w:hyperlink r:id="rId10" w:anchor="z111" w:history="1">
        <w:r w:rsidRPr="00DD2F66">
          <w:rPr>
            <w:rFonts w:ascii="Times New Roman" w:eastAsia="Times New Roman" w:hAnsi="Times New Roman" w:cs="Times New Roman"/>
            <w:color w:val="0000FF"/>
            <w:sz w:val="24"/>
            <w:szCs w:val="24"/>
            <w:u w:val="single"/>
            <w:lang w:eastAsia="ru-RU"/>
          </w:rPr>
          <w:t>подпункта 12)</w:t>
        </w:r>
      </w:hyperlink>
      <w:r w:rsidRPr="00DD2F66">
        <w:rPr>
          <w:rFonts w:ascii="Times New Roman" w:eastAsia="Times New Roman" w:hAnsi="Times New Roman" w:cs="Times New Roman"/>
          <w:sz w:val="24"/>
          <w:szCs w:val="24"/>
          <w:lang w:eastAsia="ru-RU"/>
        </w:rPr>
        <w:t xml:space="preserve"> статьи 15 и </w:t>
      </w:r>
      <w:hyperlink r:id="rId11" w:anchor="z63" w:history="1">
        <w:r w:rsidRPr="00DD2F66">
          <w:rPr>
            <w:rFonts w:ascii="Times New Roman" w:eastAsia="Times New Roman" w:hAnsi="Times New Roman" w:cs="Times New Roman"/>
            <w:color w:val="0000FF"/>
            <w:sz w:val="24"/>
            <w:szCs w:val="24"/>
            <w:u w:val="single"/>
            <w:lang w:eastAsia="ru-RU"/>
          </w:rPr>
          <w:t>статьи 16</w:t>
        </w:r>
      </w:hyperlink>
      <w:r w:rsidRPr="00DD2F66">
        <w:rPr>
          <w:rFonts w:ascii="Times New Roman" w:eastAsia="Times New Roman" w:hAnsi="Times New Roman" w:cs="Times New Roman"/>
          <w:sz w:val="24"/>
          <w:szCs w:val="24"/>
          <w:lang w:eastAsia="ru-RU"/>
        </w:rPr>
        <w:t>, не распространяется на общественные отношения, связанные с обращениями физических и юридических лиц, содержащими только запросы о предоставлении информации, полученной или созданной субъектами, регулируемые Законом Республики Казахстан "О доступе к информации".</w:t>
      </w:r>
      <w:proofErr w:type="gramEnd"/>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2-3. Порядок рассмотрения жалоб в сфере государственных закупок осуществляется в соответствии с настоящим Законом с учетом особенностей, установленных законодательством Республики Казахстан о государственных закупках.</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2-4.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 установленных налоговым и таможенным законодательством Республики Казахстан.</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3. Юридические лица, предоставляющие товары (работы, услуги) в соответствии с условиями государственного заказа и (или) государственного закупа, рассматривают обращения по вопросам предоставления указанных товаров (работ, услуг) в соответствии с настоящим Законом, если иное не предусмотрено законами Республики Казахстан.</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w:t>
      </w:r>
      <w:proofErr w:type="gramStart"/>
      <w:r w:rsidRPr="00DD2F66">
        <w:rPr>
          <w:rFonts w:ascii="Times New Roman" w:eastAsia="Times New Roman" w:hAnsi="Times New Roman" w:cs="Times New Roman"/>
          <w:sz w:val="24"/>
          <w:szCs w:val="24"/>
          <w:lang w:eastAsia="ru-RU"/>
        </w:rPr>
        <w:t xml:space="preserve">Статья 3 с изменениями, внесенными законами РК от 15.04.2013 </w:t>
      </w:r>
      <w:hyperlink r:id="rId12" w:anchor="52" w:history="1">
        <w:r w:rsidRPr="00DD2F66">
          <w:rPr>
            <w:rFonts w:ascii="Times New Roman" w:eastAsia="Times New Roman" w:hAnsi="Times New Roman" w:cs="Times New Roman"/>
            <w:color w:val="0000FF"/>
            <w:sz w:val="24"/>
            <w:szCs w:val="24"/>
            <w:u w:val="single"/>
            <w:lang w:eastAsia="ru-RU"/>
          </w:rPr>
          <w:t>№ 89-V</w:t>
        </w:r>
      </w:hyperlink>
      <w:r w:rsidRPr="00DD2F66">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от 16.11.2015 </w:t>
      </w:r>
      <w:hyperlink r:id="rId13" w:anchor="33" w:history="1">
        <w:r w:rsidRPr="00DD2F66">
          <w:rPr>
            <w:rFonts w:ascii="Times New Roman" w:eastAsia="Times New Roman" w:hAnsi="Times New Roman" w:cs="Times New Roman"/>
            <w:color w:val="0000FF"/>
            <w:sz w:val="24"/>
            <w:szCs w:val="24"/>
            <w:u w:val="single"/>
            <w:lang w:eastAsia="ru-RU"/>
          </w:rPr>
          <w:t>№ 404-V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04.12.2015 </w:t>
      </w:r>
      <w:hyperlink r:id="rId14" w:anchor="64" w:history="1">
        <w:r w:rsidRPr="00DD2F66">
          <w:rPr>
            <w:rFonts w:ascii="Times New Roman" w:eastAsia="Times New Roman" w:hAnsi="Times New Roman" w:cs="Times New Roman"/>
            <w:color w:val="0000FF"/>
            <w:sz w:val="24"/>
            <w:szCs w:val="24"/>
            <w:u w:val="single"/>
            <w:lang w:eastAsia="ru-RU"/>
          </w:rPr>
          <w:t>№ 435-V</w:t>
        </w:r>
      </w:hyperlink>
      <w:r w:rsidRPr="00DD2F66">
        <w:rPr>
          <w:rFonts w:ascii="Times New Roman" w:eastAsia="Times New Roman" w:hAnsi="Times New Roman" w:cs="Times New Roman"/>
          <w:sz w:val="24"/>
          <w:szCs w:val="24"/>
          <w:lang w:eastAsia="ru-RU"/>
        </w:rPr>
        <w:t xml:space="preserve"> (</w:t>
      </w:r>
      <w:hyperlink r:id="rId15" w:anchor="127" w:history="1">
        <w:r w:rsidRPr="00DD2F66">
          <w:rPr>
            <w:rFonts w:ascii="Times New Roman" w:eastAsia="Times New Roman" w:hAnsi="Times New Roman" w:cs="Times New Roman"/>
            <w:color w:val="0000FF"/>
            <w:sz w:val="24"/>
            <w:szCs w:val="24"/>
            <w:u w:val="single"/>
            <w:lang w:eastAsia="ru-RU"/>
          </w:rPr>
          <w:t>вводится</w:t>
        </w:r>
      </w:hyperlink>
      <w:r w:rsidRPr="00DD2F66">
        <w:rPr>
          <w:rFonts w:ascii="Times New Roman" w:eastAsia="Times New Roman" w:hAnsi="Times New Roman" w:cs="Times New Roman"/>
          <w:sz w:val="24"/>
          <w:szCs w:val="24"/>
          <w:lang w:eastAsia="ru-RU"/>
        </w:rPr>
        <w:t xml:space="preserve"> в действие с 01.01.2016); от 30.11.2016 </w:t>
      </w:r>
      <w:hyperlink r:id="rId16" w:anchor="389" w:history="1">
        <w:r w:rsidRPr="00DD2F66">
          <w:rPr>
            <w:rFonts w:ascii="Times New Roman" w:eastAsia="Times New Roman" w:hAnsi="Times New Roman" w:cs="Times New Roman"/>
            <w:color w:val="0000FF"/>
            <w:sz w:val="24"/>
            <w:szCs w:val="24"/>
            <w:u w:val="single"/>
            <w:lang w:eastAsia="ru-RU"/>
          </w:rPr>
          <w:t>№ 26-VI</w:t>
        </w:r>
      </w:hyperlink>
      <w:r w:rsidRPr="00DD2F66">
        <w:rPr>
          <w:rFonts w:ascii="Times New Roman" w:eastAsia="Times New Roman" w:hAnsi="Times New Roman" w:cs="Times New Roman"/>
          <w:sz w:val="24"/>
          <w:szCs w:val="24"/>
          <w:lang w:eastAsia="ru-RU"/>
        </w:rPr>
        <w:t xml:space="preserve"> (вводится в действие с 01.07.2017).</w:t>
      </w:r>
      <w:proofErr w:type="gramEnd"/>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z22"/>
      <w:bookmarkEnd w:id="4"/>
      <w:r w:rsidRPr="00DD2F66">
        <w:rPr>
          <w:rFonts w:ascii="Times New Roman" w:eastAsia="Times New Roman" w:hAnsi="Times New Roman" w:cs="Times New Roman"/>
          <w:b/>
          <w:bCs/>
          <w:sz w:val="24"/>
          <w:szCs w:val="24"/>
          <w:lang w:eastAsia="ru-RU"/>
        </w:rPr>
        <w:t>Статья 4. Принципы настоящего Закона</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Основными принципами регулирования правоотношений, связанных с рассмотрением обращений физических и юридических лиц, являются: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законность;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единство требований к обращениям;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гарантии соблюдения прав, свобод и законных интересов физических и юридических лиц;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4) недопустимость проявлений бюрократизма и волокиты при рассмотрении обращений;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5) равенство физических и юридических лиц;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6) прозрачность деятельности субъектов и должностных лиц при рассмотрении обращений.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z23"/>
      <w:bookmarkEnd w:id="5"/>
      <w:r w:rsidRPr="00DD2F66">
        <w:rPr>
          <w:rFonts w:ascii="Times New Roman" w:eastAsia="Times New Roman" w:hAnsi="Times New Roman" w:cs="Times New Roman"/>
          <w:b/>
          <w:bCs/>
          <w:sz w:val="24"/>
          <w:szCs w:val="24"/>
          <w:lang w:eastAsia="ru-RU"/>
        </w:rPr>
        <w:t>Статья 5. Обращения, не подлежащие рассмотрению</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Не подлежат рассмотрению: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анонимное обращение, за исключением случаев,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lastRenderedPageBreak/>
        <w:t xml:space="preserve">      2) обращение, в котором не изложена суть вопроса.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Если условия, послужившие основанием для оставления обращения без рассмотрения, в последующем были устранены, субъект или должностное лицо обязаны рассматривать указанное обращение. </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5 с изменением, внесенным Законом РК от 03.07.2014 </w:t>
      </w:r>
      <w:hyperlink r:id="rId17" w:anchor="218" w:history="1">
        <w:r w:rsidRPr="00DD2F66">
          <w:rPr>
            <w:rFonts w:ascii="Times New Roman" w:eastAsia="Times New Roman" w:hAnsi="Times New Roman" w:cs="Times New Roman"/>
            <w:color w:val="0000FF"/>
            <w:sz w:val="24"/>
            <w:szCs w:val="24"/>
            <w:u w:val="single"/>
            <w:lang w:eastAsia="ru-RU"/>
          </w:rPr>
          <w:t>№ 227-V</w:t>
        </w:r>
      </w:hyperlink>
      <w:r w:rsidRPr="00DD2F66">
        <w:rPr>
          <w:rFonts w:ascii="Times New Roman" w:eastAsia="Times New Roman" w:hAnsi="Times New Roman" w:cs="Times New Roman"/>
          <w:sz w:val="24"/>
          <w:szCs w:val="24"/>
          <w:lang w:eastAsia="ru-RU"/>
        </w:rPr>
        <w:t xml:space="preserve"> (вводится в действие с 01.01.2015).</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z26"/>
      <w:bookmarkEnd w:id="6"/>
      <w:r w:rsidRPr="00DD2F66">
        <w:rPr>
          <w:rFonts w:ascii="Times New Roman" w:eastAsia="Times New Roman" w:hAnsi="Times New Roman" w:cs="Times New Roman"/>
          <w:b/>
          <w:bCs/>
          <w:sz w:val="24"/>
          <w:szCs w:val="24"/>
          <w:lang w:eastAsia="ru-RU"/>
        </w:rPr>
        <w:t>Статья 6. Требования к письменному обращению, видеообращению и видеоконференцсвязи</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Заголовок статьи 6 в редакции Закона РК от 24.11.2015 </w:t>
      </w:r>
      <w:hyperlink r:id="rId18" w:anchor="313" w:history="1">
        <w:r w:rsidRPr="00DD2F66">
          <w:rPr>
            <w:rFonts w:ascii="Times New Roman" w:eastAsia="Times New Roman" w:hAnsi="Times New Roman" w:cs="Times New Roman"/>
            <w:color w:val="0000FF"/>
            <w:sz w:val="24"/>
            <w:szCs w:val="24"/>
            <w:u w:val="single"/>
            <w:lang w:eastAsia="ru-RU"/>
          </w:rPr>
          <w:t>№ 419-V</w:t>
        </w:r>
      </w:hyperlink>
      <w:r w:rsidRPr="00DD2F66">
        <w:rPr>
          <w:rFonts w:ascii="Times New Roman" w:eastAsia="Times New Roman" w:hAnsi="Times New Roman" w:cs="Times New Roman"/>
          <w:sz w:val="24"/>
          <w:szCs w:val="24"/>
          <w:lang w:eastAsia="ru-RU"/>
        </w:rPr>
        <w:t xml:space="preserve"> (</w:t>
      </w:r>
      <w:hyperlink r:id="rId19" w:anchor="387" w:history="1">
        <w:r w:rsidRPr="00DD2F66">
          <w:rPr>
            <w:rFonts w:ascii="Times New Roman" w:eastAsia="Times New Roman" w:hAnsi="Times New Roman" w:cs="Times New Roman"/>
            <w:color w:val="0000FF"/>
            <w:sz w:val="24"/>
            <w:szCs w:val="24"/>
            <w:u w:val="single"/>
            <w:lang w:eastAsia="ru-RU"/>
          </w:rPr>
          <w:t>вводится</w:t>
        </w:r>
      </w:hyperlink>
      <w:r w:rsidRPr="00DD2F66">
        <w:rPr>
          <w:rFonts w:ascii="Times New Roman" w:eastAsia="Times New Roman" w:hAnsi="Times New Roman" w:cs="Times New Roman"/>
          <w:sz w:val="24"/>
          <w:szCs w:val="24"/>
          <w:lang w:eastAsia="ru-RU"/>
        </w:rPr>
        <w:t xml:space="preserve"> в действие с 01.01.2016).</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1. Обращение должно адресоваться субъекту или должностному лицу, в компетенцию которого входит разрешение поставленных в обращении вопросов.</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В обращении физического лица указываются его фамилия, имя, а также по желанию отчество, индивидуальный идентификационный номер (при его наличии), почтовый адрес, юридического лица – его наименование, почтовый адрес, </w:t>
      </w:r>
      <w:proofErr w:type="gramStart"/>
      <w:r w:rsidRPr="00DD2F66">
        <w:rPr>
          <w:rFonts w:ascii="Times New Roman" w:eastAsia="Times New Roman" w:hAnsi="Times New Roman" w:cs="Times New Roman"/>
          <w:sz w:val="24"/>
          <w:szCs w:val="24"/>
          <w:lang w:eastAsia="ru-RU"/>
        </w:rPr>
        <w:t>бизнес-идентификационный</w:t>
      </w:r>
      <w:proofErr w:type="gramEnd"/>
      <w:r w:rsidRPr="00DD2F66">
        <w:rPr>
          <w:rFonts w:ascii="Times New Roman" w:eastAsia="Times New Roman" w:hAnsi="Times New Roman" w:cs="Times New Roman"/>
          <w:sz w:val="24"/>
          <w:szCs w:val="24"/>
          <w:lang w:eastAsia="ru-RU"/>
        </w:rPr>
        <w:t xml:space="preserve"> номер. Обращение должно быть подписано физическим лицом или представителем юридического лица.</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3. Заявителю, непосредственно обратившемуся письменно либо посредством видеообращения к субъекту, выдается талон с указанием даты и времени, фамилии и инициалов лица, принявшего обращение.</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4.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определяется уполномоченным органом в сфере информатизации.</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6 с изменениями, внесенными законами РК от 29.12.2014 </w:t>
      </w:r>
      <w:hyperlink r:id="rId20" w:anchor="2299" w:history="1">
        <w:r w:rsidRPr="00DD2F66">
          <w:rPr>
            <w:rFonts w:ascii="Times New Roman" w:eastAsia="Times New Roman" w:hAnsi="Times New Roman" w:cs="Times New Roman"/>
            <w:color w:val="0000FF"/>
            <w:sz w:val="24"/>
            <w:szCs w:val="24"/>
            <w:u w:val="single"/>
            <w:lang w:eastAsia="ru-RU"/>
          </w:rPr>
          <w:t>№ 269-V</w:t>
        </w:r>
      </w:hyperlink>
      <w:r w:rsidRPr="00DD2F66">
        <w:rPr>
          <w:rFonts w:ascii="Times New Roman" w:eastAsia="Times New Roman" w:hAnsi="Times New Roman" w:cs="Times New Roman"/>
          <w:sz w:val="24"/>
          <w:szCs w:val="24"/>
          <w:lang w:eastAsia="ru-RU"/>
        </w:rPr>
        <w:t xml:space="preserve"> (вводится в действие с 01.01.2015); от 24.11.2015 </w:t>
      </w:r>
      <w:hyperlink r:id="rId21" w:anchor="312" w:history="1">
        <w:r w:rsidRPr="00DD2F66">
          <w:rPr>
            <w:rFonts w:ascii="Times New Roman" w:eastAsia="Times New Roman" w:hAnsi="Times New Roman" w:cs="Times New Roman"/>
            <w:color w:val="0000FF"/>
            <w:sz w:val="24"/>
            <w:szCs w:val="24"/>
            <w:u w:val="single"/>
            <w:lang w:eastAsia="ru-RU"/>
          </w:rPr>
          <w:t>№ 419-V</w:t>
        </w:r>
      </w:hyperlink>
      <w:r w:rsidRPr="00DD2F66">
        <w:rPr>
          <w:rFonts w:ascii="Times New Roman" w:eastAsia="Times New Roman" w:hAnsi="Times New Roman" w:cs="Times New Roman"/>
          <w:sz w:val="24"/>
          <w:szCs w:val="24"/>
          <w:lang w:eastAsia="ru-RU"/>
        </w:rPr>
        <w:t xml:space="preserve"> (</w:t>
      </w:r>
      <w:hyperlink r:id="rId22" w:anchor="387" w:history="1">
        <w:r w:rsidRPr="00DD2F66">
          <w:rPr>
            <w:rFonts w:ascii="Times New Roman" w:eastAsia="Times New Roman" w:hAnsi="Times New Roman" w:cs="Times New Roman"/>
            <w:color w:val="0000FF"/>
            <w:sz w:val="24"/>
            <w:szCs w:val="24"/>
            <w:u w:val="single"/>
            <w:lang w:eastAsia="ru-RU"/>
          </w:rPr>
          <w:t>вводится</w:t>
        </w:r>
      </w:hyperlink>
      <w:r w:rsidRPr="00DD2F66">
        <w:rPr>
          <w:rFonts w:ascii="Times New Roman" w:eastAsia="Times New Roman" w:hAnsi="Times New Roman" w:cs="Times New Roman"/>
          <w:sz w:val="24"/>
          <w:szCs w:val="24"/>
          <w:lang w:eastAsia="ru-RU"/>
        </w:rPr>
        <w:t xml:space="preserve"> в действие с 01.01.2016).</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z30"/>
      <w:bookmarkEnd w:id="7"/>
      <w:r w:rsidRPr="00DD2F66">
        <w:rPr>
          <w:rFonts w:ascii="Times New Roman" w:eastAsia="Times New Roman" w:hAnsi="Times New Roman" w:cs="Times New Roman"/>
          <w:b/>
          <w:bCs/>
          <w:sz w:val="24"/>
          <w:szCs w:val="24"/>
          <w:lang w:eastAsia="ru-RU"/>
        </w:rPr>
        <w:t>Статья 7. Прием, регистрация и учет обращений физических и юридических лиц</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Обращения, поданные в порядке, установленном настоящим Законом, подлежат обязательному приему, регистрации, учету и рассмотрению.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Отказ в приеме обращения запрещается.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осуществляется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Не подлежат учету обращения физических и юридических лиц, поступившие по вопросам оказания государственных услуг, за исключением обращений, предусмотренных подпунктом 3) </w:t>
      </w:r>
      <w:hyperlink r:id="rId23" w:anchor="z9" w:history="1">
        <w:r w:rsidRPr="00DD2F66">
          <w:rPr>
            <w:rFonts w:ascii="Times New Roman" w:eastAsia="Times New Roman" w:hAnsi="Times New Roman" w:cs="Times New Roman"/>
            <w:color w:val="0000FF"/>
            <w:sz w:val="24"/>
            <w:szCs w:val="24"/>
            <w:u w:val="single"/>
            <w:lang w:eastAsia="ru-RU"/>
          </w:rPr>
          <w:t>пункта 1</w:t>
        </w:r>
      </w:hyperlink>
      <w:r w:rsidRPr="00DD2F66">
        <w:rPr>
          <w:rFonts w:ascii="Times New Roman" w:eastAsia="Times New Roman" w:hAnsi="Times New Roman" w:cs="Times New Roman"/>
          <w:sz w:val="24"/>
          <w:szCs w:val="24"/>
          <w:lang w:eastAsia="ru-RU"/>
        </w:rPr>
        <w:t xml:space="preserve"> статьи 4 Закона Республики Казахстан "О государственных услугах".</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Личную ответственность за организацию работы с обращениями физических и юридических лиц, состояние приема, регистрации и учета несут руководители субъектов и должностные лица.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lastRenderedPageBreak/>
        <w:t>      4. Обращение может вноситься через представителя физического или юридического лица. Оформление представительства производится в порядке, установленном гражданским законодательством Республики Казахстан.</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5. Обращения физических и юридических лиц,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Законом.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Требование настоящего пункта не распространяется </w:t>
      </w:r>
      <w:proofErr w:type="gramStart"/>
      <w:r w:rsidRPr="00DD2F66">
        <w:rPr>
          <w:rFonts w:ascii="Times New Roman" w:eastAsia="Times New Roman" w:hAnsi="Times New Roman" w:cs="Times New Roman"/>
          <w:sz w:val="24"/>
          <w:szCs w:val="24"/>
          <w:lang w:eastAsia="ru-RU"/>
        </w:rPr>
        <w:t>на</w:t>
      </w:r>
      <w:proofErr w:type="gramEnd"/>
      <w:r w:rsidRPr="00DD2F66">
        <w:rPr>
          <w:rFonts w:ascii="Times New Roman" w:eastAsia="Times New Roman" w:hAnsi="Times New Roman" w:cs="Times New Roman"/>
          <w:sz w:val="24"/>
          <w:szCs w:val="24"/>
          <w:lang w:eastAsia="ru-RU"/>
        </w:rPr>
        <w:t xml:space="preserve"> </w:t>
      </w:r>
      <w:proofErr w:type="gramStart"/>
      <w:r w:rsidRPr="00DD2F66">
        <w:rPr>
          <w:rFonts w:ascii="Times New Roman" w:eastAsia="Times New Roman" w:hAnsi="Times New Roman" w:cs="Times New Roman"/>
          <w:sz w:val="24"/>
          <w:szCs w:val="24"/>
          <w:lang w:eastAsia="ru-RU"/>
        </w:rPr>
        <w:t>субъектов</w:t>
      </w:r>
      <w:proofErr w:type="gramEnd"/>
      <w:r w:rsidRPr="00DD2F66">
        <w:rPr>
          <w:rFonts w:ascii="Times New Roman" w:eastAsia="Times New Roman" w:hAnsi="Times New Roman" w:cs="Times New Roman"/>
          <w:sz w:val="24"/>
          <w:szCs w:val="24"/>
          <w:lang w:eastAsia="ru-RU"/>
        </w:rPr>
        <w:t xml:space="preserve"> крупного предпринимательства.</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w:t>
      </w:r>
      <w:proofErr w:type="gramStart"/>
      <w:r w:rsidRPr="00DD2F66">
        <w:rPr>
          <w:rFonts w:ascii="Times New Roman" w:eastAsia="Times New Roman" w:hAnsi="Times New Roman" w:cs="Times New Roman"/>
          <w:sz w:val="24"/>
          <w:szCs w:val="24"/>
          <w:lang w:eastAsia="ru-RU"/>
        </w:rPr>
        <w:t xml:space="preserve">Статья 7 с изменениями, внесенными законами РК от 10.02.2011 </w:t>
      </w:r>
      <w:hyperlink r:id="rId24" w:anchor="99" w:history="1">
        <w:r w:rsidRPr="00DD2F66">
          <w:rPr>
            <w:rFonts w:ascii="Times New Roman" w:eastAsia="Times New Roman" w:hAnsi="Times New Roman" w:cs="Times New Roman"/>
            <w:color w:val="0000FF"/>
            <w:sz w:val="24"/>
            <w:szCs w:val="24"/>
            <w:u w:val="single"/>
            <w:lang w:eastAsia="ru-RU"/>
          </w:rPr>
          <w:t>№ 406-IV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 от 15.04.2013 </w:t>
      </w:r>
      <w:hyperlink r:id="rId25" w:anchor="53" w:history="1">
        <w:r w:rsidRPr="00DD2F66">
          <w:rPr>
            <w:rFonts w:ascii="Times New Roman" w:eastAsia="Times New Roman" w:hAnsi="Times New Roman" w:cs="Times New Roman"/>
            <w:color w:val="0000FF"/>
            <w:sz w:val="24"/>
            <w:szCs w:val="24"/>
            <w:u w:val="single"/>
            <w:lang w:eastAsia="ru-RU"/>
          </w:rPr>
          <w:t>№ 89-V</w:t>
        </w:r>
      </w:hyperlink>
      <w:r w:rsidRPr="00DD2F66">
        <w:rPr>
          <w:rFonts w:ascii="Times New Roman" w:eastAsia="Times New Roman" w:hAnsi="Times New Roman" w:cs="Times New Roman"/>
          <w:sz w:val="24"/>
          <w:szCs w:val="24"/>
          <w:lang w:eastAsia="ru-RU"/>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hyperlink r:id="rId26" w:anchor="335" w:history="1">
        <w:r w:rsidRPr="00DD2F66">
          <w:rPr>
            <w:rFonts w:ascii="Times New Roman" w:eastAsia="Times New Roman" w:hAnsi="Times New Roman" w:cs="Times New Roman"/>
            <w:color w:val="0000FF"/>
            <w:sz w:val="24"/>
            <w:szCs w:val="24"/>
            <w:u w:val="single"/>
            <w:lang w:eastAsia="ru-RU"/>
          </w:rPr>
          <w:t>№ 121-V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roofErr w:type="gramEnd"/>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z37"/>
      <w:bookmarkEnd w:id="8"/>
      <w:r w:rsidRPr="00DD2F66">
        <w:rPr>
          <w:rFonts w:ascii="Times New Roman" w:eastAsia="Times New Roman" w:hAnsi="Times New Roman" w:cs="Times New Roman"/>
          <w:b/>
          <w:bCs/>
          <w:sz w:val="24"/>
          <w:szCs w:val="24"/>
          <w:lang w:eastAsia="ru-RU"/>
        </w:rPr>
        <w:t>Статья 8. Сроки рассмотрения обращения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Срок рассмотрения по обращению продлевается руководителем субъекта или его заместителем.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5. Законами Республики Казахстан могут устанавливаться иные сроки рассмотрения обращений. </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8 с изменениями, внесенными Конституционным Законом РК от 03.07.2013 </w:t>
      </w:r>
      <w:hyperlink r:id="rId27" w:anchor="336" w:history="1">
        <w:r w:rsidRPr="00DD2F66">
          <w:rPr>
            <w:rFonts w:ascii="Times New Roman" w:eastAsia="Times New Roman" w:hAnsi="Times New Roman" w:cs="Times New Roman"/>
            <w:color w:val="0000FF"/>
            <w:sz w:val="24"/>
            <w:szCs w:val="24"/>
            <w:u w:val="single"/>
            <w:lang w:eastAsia="ru-RU"/>
          </w:rPr>
          <w:t>№ 121-V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z43"/>
      <w:bookmarkEnd w:id="9"/>
      <w:r w:rsidRPr="00DD2F66">
        <w:rPr>
          <w:rFonts w:ascii="Times New Roman" w:eastAsia="Times New Roman" w:hAnsi="Times New Roman" w:cs="Times New Roman"/>
          <w:b/>
          <w:bCs/>
          <w:sz w:val="24"/>
          <w:szCs w:val="24"/>
          <w:lang w:eastAsia="ru-RU"/>
        </w:rPr>
        <w:t>Статья 9. Рассмотрение обращений физических и юридических лиц</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lastRenderedPageBreak/>
        <w:t xml:space="preserve">      1. Субъекты и должностные лица в пределах своей компетенции: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обеспечивают объективное, всестороннее и своевременное рассмотрение обращений физических и юридических лиц, в случае необходимости - с их участием;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принимают меры, направленные на восстановление нарушенных прав и свобод физических и юридических лиц;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информируют заявителей о результатах рассмотрения их обращений и принятых мерах;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4) уведомляют заявителей о направлении их обращений на рассмотрение другим субъектам или должностным лицам в соответствии с их компетенцией.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2. Акты, документы и другие материалы, имеющие значение для рассмотрения обращений, за исключением тех, которые содержат государственные секреты или иную охраняемую законом тайну,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Обращения об ущемлении прав, свобод и законных интересов физических и юридических лиц, о многочисленных или грубых нарушениях закона могут проверяться с выездом на место по поручению руководителя субъекта.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По результатам рассмотрения обращений принимается одно из следующих решений: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о полном или частичном удовлетворении обращения;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об отказе в удовлетворении обращения с обоснованием принятия такого решения;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о даче разъяснения по существу обращения;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4) о прекращении рассмотрения обращения.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4. </w:t>
      </w:r>
      <w:proofErr w:type="gramStart"/>
      <w:r w:rsidRPr="00DD2F66">
        <w:rPr>
          <w:rFonts w:ascii="Times New Roman" w:eastAsia="Times New Roman" w:hAnsi="Times New Roman" w:cs="Times New Roman"/>
          <w:sz w:val="24"/>
          <w:szCs w:val="24"/>
          <w:lang w:eastAsia="ru-RU"/>
        </w:rPr>
        <w:t>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 исчисляемого со дня поступления первого обращения.</w:t>
      </w:r>
      <w:proofErr w:type="gramEnd"/>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9 с изменениями, внесенными Конституционным Законом РК от 03.07.2013 </w:t>
      </w:r>
      <w:hyperlink r:id="rId28" w:anchor="388" w:history="1">
        <w:r w:rsidRPr="00DD2F66">
          <w:rPr>
            <w:rFonts w:ascii="Times New Roman" w:eastAsia="Times New Roman" w:hAnsi="Times New Roman" w:cs="Times New Roman"/>
            <w:color w:val="0000FF"/>
            <w:sz w:val="24"/>
            <w:szCs w:val="24"/>
            <w:u w:val="single"/>
            <w:lang w:eastAsia="ru-RU"/>
          </w:rPr>
          <w:t>№ 121-V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z48"/>
      <w:bookmarkEnd w:id="10"/>
      <w:r w:rsidRPr="00DD2F66">
        <w:rPr>
          <w:rFonts w:ascii="Times New Roman" w:eastAsia="Times New Roman" w:hAnsi="Times New Roman" w:cs="Times New Roman"/>
          <w:b/>
          <w:bCs/>
          <w:sz w:val="24"/>
          <w:szCs w:val="24"/>
          <w:lang w:eastAsia="ru-RU"/>
        </w:rPr>
        <w:t>Статья 10. Ответы на обращения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При отсутствии каких-либо рекомендаций, требований, ходатайств, просьб обращения принимаются к сведению и списываются в дело руководителем субъекта или его заместителем.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z51"/>
      <w:bookmarkEnd w:id="11"/>
      <w:r w:rsidRPr="00DD2F66">
        <w:rPr>
          <w:rFonts w:ascii="Times New Roman" w:eastAsia="Times New Roman" w:hAnsi="Times New Roman" w:cs="Times New Roman"/>
          <w:b/>
          <w:bCs/>
          <w:sz w:val="24"/>
          <w:szCs w:val="24"/>
          <w:lang w:eastAsia="ru-RU"/>
        </w:rPr>
        <w:t>Статья 11. Прекращение рассмотрения обращений</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lastRenderedPageBreak/>
        <w:t xml:space="preserve">      1.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2. Решение о прекращении рассмотрения обращений принимает руководитель субъекта или его заместитель.</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11 с изменением, внесенным Конституционным Законом РК от 03.07.2013 </w:t>
      </w:r>
      <w:hyperlink r:id="rId29" w:anchor="337" w:history="1">
        <w:r w:rsidRPr="00DD2F66">
          <w:rPr>
            <w:rFonts w:ascii="Times New Roman" w:eastAsia="Times New Roman" w:hAnsi="Times New Roman" w:cs="Times New Roman"/>
            <w:color w:val="0000FF"/>
            <w:sz w:val="24"/>
            <w:szCs w:val="24"/>
            <w:u w:val="single"/>
            <w:lang w:eastAsia="ru-RU"/>
          </w:rPr>
          <w:t>№ 121-V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z54"/>
      <w:bookmarkEnd w:id="12"/>
      <w:r w:rsidRPr="00DD2F66">
        <w:rPr>
          <w:rFonts w:ascii="Times New Roman" w:eastAsia="Times New Roman" w:hAnsi="Times New Roman" w:cs="Times New Roman"/>
          <w:b/>
          <w:bCs/>
          <w:sz w:val="24"/>
          <w:szCs w:val="24"/>
          <w:lang w:eastAsia="ru-RU"/>
        </w:rPr>
        <w:t>Статья 12. Обжалование решений, принятых по результатам рассмотрения обращений</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При отсутствии вышестоящего должностного лица или субъекта либо несогласия заявителя с принятым решением заявление подается непосредственно в суд.</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Порядок подачи и рассмотрения жалобы на действия (бездействие) должностных лиц, а также на акты (решения) государственных органов устанавливается Законом Республики Казахстан "Об административных процедурах".</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12 с изменениями, внесенными Законом РК от 29.10.2015 </w:t>
      </w:r>
      <w:hyperlink r:id="rId30" w:anchor="380" w:history="1">
        <w:r w:rsidRPr="00DD2F66">
          <w:rPr>
            <w:rFonts w:ascii="Times New Roman" w:eastAsia="Times New Roman" w:hAnsi="Times New Roman" w:cs="Times New Roman"/>
            <w:color w:val="0000FF"/>
            <w:sz w:val="24"/>
            <w:szCs w:val="24"/>
            <w:u w:val="single"/>
            <w:lang w:eastAsia="ru-RU"/>
          </w:rPr>
          <w:t>№ 376-V</w:t>
        </w:r>
      </w:hyperlink>
      <w:r w:rsidRPr="00DD2F66">
        <w:rPr>
          <w:rFonts w:ascii="Times New Roman" w:eastAsia="Times New Roman" w:hAnsi="Times New Roman" w:cs="Times New Roman"/>
          <w:sz w:val="24"/>
          <w:szCs w:val="24"/>
          <w:lang w:eastAsia="ru-RU"/>
        </w:rPr>
        <w:t xml:space="preserve"> (</w:t>
      </w:r>
      <w:hyperlink r:id="rId31" w:anchor="643" w:history="1">
        <w:r w:rsidRPr="00DD2F66">
          <w:rPr>
            <w:rFonts w:ascii="Times New Roman" w:eastAsia="Times New Roman" w:hAnsi="Times New Roman" w:cs="Times New Roman"/>
            <w:color w:val="0000FF"/>
            <w:sz w:val="24"/>
            <w:szCs w:val="24"/>
            <w:u w:val="single"/>
            <w:lang w:eastAsia="ru-RU"/>
          </w:rPr>
          <w:t>вводится</w:t>
        </w:r>
      </w:hyperlink>
      <w:r w:rsidRPr="00DD2F66">
        <w:rPr>
          <w:rFonts w:ascii="Times New Roman" w:eastAsia="Times New Roman" w:hAnsi="Times New Roman" w:cs="Times New Roman"/>
          <w:sz w:val="24"/>
          <w:szCs w:val="24"/>
          <w:lang w:eastAsia="ru-RU"/>
        </w:rPr>
        <w:t xml:space="preserve"> в действие с 01.01.2016).</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z55"/>
      <w:bookmarkEnd w:id="13"/>
      <w:r w:rsidRPr="00DD2F66">
        <w:rPr>
          <w:rFonts w:ascii="Times New Roman" w:eastAsia="Times New Roman" w:hAnsi="Times New Roman" w:cs="Times New Roman"/>
          <w:b/>
          <w:bCs/>
          <w:sz w:val="24"/>
          <w:szCs w:val="24"/>
          <w:lang w:eastAsia="ru-RU"/>
        </w:rPr>
        <w:t>Статья 13. Личный прием физических лиц и представителей юридических лиц</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Прием должен проводиться по месту работы в установленные и доведенные до сведения физических и юридических лиц дни и часы.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z59"/>
      <w:bookmarkEnd w:id="14"/>
      <w:r w:rsidRPr="00DD2F66">
        <w:rPr>
          <w:rFonts w:ascii="Times New Roman" w:eastAsia="Times New Roman" w:hAnsi="Times New Roman" w:cs="Times New Roman"/>
          <w:b/>
          <w:bCs/>
          <w:sz w:val="24"/>
          <w:szCs w:val="24"/>
          <w:lang w:eastAsia="ru-RU"/>
        </w:rPr>
        <w:t>Статья 14. Права физических и юридических лиц при рассмотрении обращения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Физическое либо юридическое лицо, подавшее обращение, имеет право:</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представлять дополнительные документы и материалы в подтверждение своего обращения либо просить об их истребовании;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изложить доводы лицу, рассматривающему обращение;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lastRenderedPageBreak/>
        <w:t xml:space="preserve">      4) получить мотивированный ответ в письменной или устной форме о принятом решении;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5) требовать возмещения убытков, если они стали результатом нарушений установленного порядка рассмотрения обращений;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6) обжаловать действия (бездействие) должностных лиц либо решение, принятое по обращению;</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7) обращаться с ходатайством о прекращении рассмотрения обращения, за исключением случаев, предусмотренных налоговым и таможенным законодательством Республики Казахстан.</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14 с изменениями, внесенными законами РК от 21.07.2011 </w:t>
      </w:r>
      <w:hyperlink r:id="rId32" w:anchor="829" w:history="1">
        <w:r w:rsidRPr="00DD2F66">
          <w:rPr>
            <w:rFonts w:ascii="Times New Roman" w:eastAsia="Times New Roman" w:hAnsi="Times New Roman" w:cs="Times New Roman"/>
            <w:color w:val="0000FF"/>
            <w:sz w:val="24"/>
            <w:szCs w:val="24"/>
            <w:u w:val="single"/>
            <w:lang w:eastAsia="ru-RU"/>
          </w:rPr>
          <w:t>№ 467-IV</w:t>
        </w:r>
      </w:hyperlink>
      <w:r w:rsidRPr="00DD2F66">
        <w:rPr>
          <w:rFonts w:ascii="Times New Roman" w:eastAsia="Times New Roman" w:hAnsi="Times New Roman" w:cs="Times New Roman"/>
          <w:sz w:val="24"/>
          <w:szCs w:val="24"/>
          <w:lang w:eastAsia="ru-RU"/>
        </w:rPr>
        <w:t xml:space="preserve"> (вводится в действие с 01.01.2012); от 30.11.2016 </w:t>
      </w:r>
      <w:hyperlink r:id="rId33" w:anchor="390" w:history="1">
        <w:r w:rsidRPr="00DD2F66">
          <w:rPr>
            <w:rFonts w:ascii="Times New Roman" w:eastAsia="Times New Roman" w:hAnsi="Times New Roman" w:cs="Times New Roman"/>
            <w:color w:val="0000FF"/>
            <w:sz w:val="24"/>
            <w:szCs w:val="24"/>
            <w:u w:val="single"/>
            <w:lang w:eastAsia="ru-RU"/>
          </w:rPr>
          <w:t>№ 26-VI</w:t>
        </w:r>
      </w:hyperlink>
      <w:r w:rsidRPr="00DD2F66">
        <w:rPr>
          <w:rFonts w:ascii="Times New Roman" w:eastAsia="Times New Roman" w:hAnsi="Times New Roman" w:cs="Times New Roman"/>
          <w:sz w:val="24"/>
          <w:szCs w:val="24"/>
          <w:lang w:eastAsia="ru-RU"/>
        </w:rPr>
        <w:t xml:space="preserve"> (вводится в действие с 01.07.2017).</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z60"/>
      <w:bookmarkEnd w:id="15"/>
      <w:r w:rsidRPr="00DD2F66">
        <w:rPr>
          <w:rFonts w:ascii="Times New Roman" w:eastAsia="Times New Roman" w:hAnsi="Times New Roman" w:cs="Times New Roman"/>
          <w:b/>
          <w:bCs/>
          <w:sz w:val="24"/>
          <w:szCs w:val="24"/>
          <w:lang w:eastAsia="ru-RU"/>
        </w:rPr>
        <w:t>Статья 15. Права и обязанности субъектов и должностных лиц</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Субъекты, должностные лица имеют право: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запрашивать и получать в установленном порядке необходимую для рассмотрения обращений информацию;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обращаться в суд о взыскании расходов, понесенных в связи с проверкой обращений, содержащих заведомо ложные сведения.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Субъекты и должностные лица обязаны: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 принимать и рассматривать обращения физических и юридических лиц в порядке и сроки, которые установлены настоящим Законом;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принимать законные и обоснованные решения;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3) обеспечить </w:t>
      </w:r>
      <w:proofErr w:type="gramStart"/>
      <w:r w:rsidRPr="00DD2F66">
        <w:rPr>
          <w:rFonts w:ascii="Times New Roman" w:eastAsia="Times New Roman" w:hAnsi="Times New Roman" w:cs="Times New Roman"/>
          <w:sz w:val="24"/>
          <w:szCs w:val="24"/>
          <w:lang w:eastAsia="ru-RU"/>
        </w:rPr>
        <w:t>контроль за</w:t>
      </w:r>
      <w:proofErr w:type="gramEnd"/>
      <w:r w:rsidRPr="00DD2F66">
        <w:rPr>
          <w:rFonts w:ascii="Times New Roman" w:eastAsia="Times New Roman" w:hAnsi="Times New Roman" w:cs="Times New Roman"/>
          <w:sz w:val="24"/>
          <w:szCs w:val="24"/>
          <w:lang w:eastAsia="ru-RU"/>
        </w:rPr>
        <w:t xml:space="preserve"> исполнением принятых решений;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4) сообщать физическим и юридическим лицам о принятых решениях в письменной форме либо в форме электронного документа;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5) 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6) не направлять жалобу на рассмотрение должностным лицам, действия (бездействие) которых обжалуются;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7) исключать случаи возложения проверок на лиц, в отношении которых имеются основания полагать, что они не заинтересованы в объективном решении вопроса;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8) не допускать обращения физических и юридических лиц во вред лицу, его подавшему, или в интересах которого оно было подано;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9) не разглашать сведения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не допускать установления данных о личности физического лица, не относящихся к обращению;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lastRenderedPageBreak/>
        <w:t xml:space="preserve">      10) анализировать и обобщать обращения физических и юридических лиц, содержащиеся в них критические замечания, изучать общественное мнение в целях совершенствования работы и устранения причин, порождающих жалобы физических и юридических лиц;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11) систематически проверять состояние работы по рассмотрению обращений физических и юридических лиц;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12) предоставлять государственную правовую статистическую информацию о количестве поступивших, рассмотренных обращений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Требование настоящего подпункта не распространяется </w:t>
      </w:r>
      <w:proofErr w:type="gramStart"/>
      <w:r w:rsidRPr="00DD2F66">
        <w:rPr>
          <w:rFonts w:ascii="Times New Roman" w:eastAsia="Times New Roman" w:hAnsi="Times New Roman" w:cs="Times New Roman"/>
          <w:sz w:val="24"/>
          <w:szCs w:val="24"/>
          <w:lang w:eastAsia="ru-RU"/>
        </w:rPr>
        <w:t>на</w:t>
      </w:r>
      <w:proofErr w:type="gramEnd"/>
      <w:r w:rsidRPr="00DD2F66">
        <w:rPr>
          <w:rFonts w:ascii="Times New Roman" w:eastAsia="Times New Roman" w:hAnsi="Times New Roman" w:cs="Times New Roman"/>
          <w:sz w:val="24"/>
          <w:szCs w:val="24"/>
          <w:lang w:eastAsia="ru-RU"/>
        </w:rPr>
        <w:t xml:space="preserve"> </w:t>
      </w:r>
      <w:proofErr w:type="gramStart"/>
      <w:r w:rsidRPr="00DD2F66">
        <w:rPr>
          <w:rFonts w:ascii="Times New Roman" w:eastAsia="Times New Roman" w:hAnsi="Times New Roman" w:cs="Times New Roman"/>
          <w:sz w:val="24"/>
          <w:szCs w:val="24"/>
          <w:lang w:eastAsia="ru-RU"/>
        </w:rPr>
        <w:t>субъектов</w:t>
      </w:r>
      <w:proofErr w:type="gramEnd"/>
      <w:r w:rsidRPr="00DD2F66">
        <w:rPr>
          <w:rFonts w:ascii="Times New Roman" w:eastAsia="Times New Roman" w:hAnsi="Times New Roman" w:cs="Times New Roman"/>
          <w:sz w:val="24"/>
          <w:szCs w:val="24"/>
          <w:lang w:eastAsia="ru-RU"/>
        </w:rPr>
        <w:t xml:space="preserve"> крупного предпринимательства.</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15 с изменениями, внесенными Законом РК от 10.02.2011 </w:t>
      </w:r>
      <w:hyperlink r:id="rId34" w:anchor="102" w:history="1">
        <w:r w:rsidRPr="00DD2F66">
          <w:rPr>
            <w:rFonts w:ascii="Times New Roman" w:eastAsia="Times New Roman" w:hAnsi="Times New Roman" w:cs="Times New Roman"/>
            <w:color w:val="0000FF"/>
            <w:sz w:val="24"/>
            <w:szCs w:val="24"/>
            <w:u w:val="single"/>
            <w:lang w:eastAsia="ru-RU"/>
          </w:rPr>
          <w:t>№ 406-IV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z63"/>
      <w:bookmarkEnd w:id="16"/>
      <w:r w:rsidRPr="00DD2F66">
        <w:rPr>
          <w:rFonts w:ascii="Times New Roman" w:eastAsia="Times New Roman" w:hAnsi="Times New Roman" w:cs="Times New Roman"/>
          <w:b/>
          <w:bCs/>
          <w:sz w:val="24"/>
          <w:szCs w:val="24"/>
          <w:lang w:eastAsia="ru-RU"/>
        </w:rPr>
        <w:t>Статья 16. Делопроизводство по обращениям физических и юридических лиц</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w:t>
      </w:r>
      <w:proofErr w:type="gramStart"/>
      <w:r w:rsidRPr="00DD2F66">
        <w:rPr>
          <w:rFonts w:ascii="Times New Roman" w:eastAsia="Times New Roman" w:hAnsi="Times New Roman" w:cs="Times New Roman"/>
          <w:sz w:val="24"/>
          <w:szCs w:val="24"/>
          <w:lang w:eastAsia="ru-RU"/>
        </w:rPr>
        <w:t>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 Республики Казахстан, в субъектах крупного предпринимательства в соответствии с внутренним регламентом по</w:t>
      </w:r>
      <w:proofErr w:type="gramEnd"/>
      <w:r w:rsidRPr="00DD2F66">
        <w:rPr>
          <w:rFonts w:ascii="Times New Roman" w:eastAsia="Times New Roman" w:hAnsi="Times New Roman" w:cs="Times New Roman"/>
          <w:sz w:val="24"/>
          <w:szCs w:val="24"/>
          <w:lang w:eastAsia="ru-RU"/>
        </w:rPr>
        <w:t xml:space="preserve"> делопроизводству.</w:t>
      </w:r>
    </w:p>
    <w:p w:rsidR="00DD2F66" w:rsidRPr="00DD2F66" w:rsidRDefault="00DD2F66" w:rsidP="00DD2F66">
      <w:pPr>
        <w:spacing w:after="0"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Сноска. Статья 16 в редакции Закона РК от 10.02.2011 </w:t>
      </w:r>
      <w:hyperlink r:id="rId35" w:anchor="103" w:history="1">
        <w:r w:rsidRPr="00DD2F66">
          <w:rPr>
            <w:rFonts w:ascii="Times New Roman" w:eastAsia="Times New Roman" w:hAnsi="Times New Roman" w:cs="Times New Roman"/>
            <w:color w:val="0000FF"/>
            <w:sz w:val="24"/>
            <w:szCs w:val="24"/>
            <w:u w:val="single"/>
            <w:lang w:eastAsia="ru-RU"/>
          </w:rPr>
          <w:t>№ 406-IV</w:t>
        </w:r>
      </w:hyperlink>
      <w:r w:rsidRPr="00DD2F6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его первого официального опубликования).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z64"/>
      <w:bookmarkEnd w:id="17"/>
      <w:r w:rsidRPr="00DD2F66">
        <w:rPr>
          <w:rFonts w:ascii="Times New Roman" w:eastAsia="Times New Roman" w:hAnsi="Times New Roman" w:cs="Times New Roman"/>
          <w:b/>
          <w:bCs/>
          <w:sz w:val="24"/>
          <w:szCs w:val="24"/>
          <w:lang w:eastAsia="ru-RU"/>
        </w:rPr>
        <w:t>Статья 17. Ответственность за нарушение законодательства Республики Казахстан о порядке рассмотрения обращений физических и юридических лиц</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 </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z65"/>
      <w:bookmarkEnd w:id="18"/>
      <w:r w:rsidRPr="00DD2F66">
        <w:rPr>
          <w:rFonts w:ascii="Times New Roman" w:eastAsia="Times New Roman" w:hAnsi="Times New Roman" w:cs="Times New Roman"/>
          <w:b/>
          <w:bCs/>
          <w:sz w:val="24"/>
          <w:szCs w:val="24"/>
          <w:lang w:eastAsia="ru-RU"/>
        </w:rPr>
        <w:t>Статья 18. Порядок введения в действие настоящего Закона</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1. Настоящий Закон вводится в действие со дня его официального опубликования.</w:t>
      </w:r>
    </w:p>
    <w:p w:rsidR="00DD2F66" w:rsidRPr="00DD2F66" w:rsidRDefault="00DD2F66" w:rsidP="00DD2F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2F66">
        <w:rPr>
          <w:rFonts w:ascii="Times New Roman" w:eastAsia="Times New Roman" w:hAnsi="Times New Roman" w:cs="Times New Roman"/>
          <w:sz w:val="24"/>
          <w:szCs w:val="24"/>
          <w:lang w:eastAsia="ru-RU"/>
        </w:rPr>
        <w:t xml:space="preserve">      2. Признать утратившим силу </w:t>
      </w:r>
      <w:hyperlink r:id="rId36" w:anchor="z0" w:history="1">
        <w:r w:rsidRPr="00DD2F66">
          <w:rPr>
            <w:rFonts w:ascii="Times New Roman" w:eastAsia="Times New Roman" w:hAnsi="Times New Roman" w:cs="Times New Roman"/>
            <w:color w:val="0000FF"/>
            <w:sz w:val="24"/>
            <w:szCs w:val="24"/>
            <w:u w:val="single"/>
            <w:lang w:eastAsia="ru-RU"/>
          </w:rPr>
          <w:t xml:space="preserve">Указ </w:t>
        </w:r>
      </w:hyperlink>
      <w:r w:rsidRPr="00DD2F66">
        <w:rPr>
          <w:rFonts w:ascii="Times New Roman" w:eastAsia="Times New Roman" w:hAnsi="Times New Roman" w:cs="Times New Roman"/>
          <w:sz w:val="24"/>
          <w:szCs w:val="24"/>
          <w:lang w:eastAsia="ru-RU"/>
        </w:rPr>
        <w:t>Президента Республики Казахстан, имеющий силу закона, от 19 июня 1995 г. N 2340 "О порядке рассмотрения обращений граждан" (Ведомости Верховного Совета Республики Казахстан, 1995 г., N 9-10, ст. 71).</w:t>
      </w:r>
    </w:p>
    <w:p w:rsidR="005F4964" w:rsidRDefault="005F4964" w:rsidP="00DD2F66">
      <w:pPr>
        <w:jc w:val="both"/>
      </w:pPr>
    </w:p>
    <w:sectPr w:rsidR="005F4964" w:rsidSect="00DD2F6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AD"/>
    <w:rsid w:val="002D719F"/>
    <w:rsid w:val="005F4964"/>
    <w:rsid w:val="00CF73AD"/>
    <w:rsid w:val="00DD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F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3097">
      <w:bodyDiv w:val="1"/>
      <w:marLeft w:val="0"/>
      <w:marRight w:val="0"/>
      <w:marTop w:val="0"/>
      <w:marBottom w:val="0"/>
      <w:divBdr>
        <w:top w:val="none" w:sz="0" w:space="0" w:color="auto"/>
        <w:left w:val="none" w:sz="0" w:space="0" w:color="auto"/>
        <w:bottom w:val="none" w:sz="0" w:space="0" w:color="auto"/>
        <w:right w:val="none" w:sz="0" w:space="0" w:color="auto"/>
      </w:divBdr>
    </w:div>
    <w:div w:id="978606027">
      <w:bodyDiv w:val="1"/>
      <w:marLeft w:val="0"/>
      <w:marRight w:val="0"/>
      <w:marTop w:val="0"/>
      <w:marBottom w:val="0"/>
      <w:divBdr>
        <w:top w:val="none" w:sz="0" w:space="0" w:color="auto"/>
        <w:left w:val="none" w:sz="0" w:space="0" w:color="auto"/>
        <w:bottom w:val="none" w:sz="0" w:space="0" w:color="auto"/>
        <w:right w:val="none" w:sz="0" w:space="0" w:color="auto"/>
      </w:divBdr>
      <w:divsChild>
        <w:div w:id="99969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50001000_" TargetMode="External"/><Relationship Id="rId13" Type="http://schemas.openxmlformats.org/officeDocument/2006/relationships/hyperlink" Target="http://adilet.zan.kz/rus/docs/Z1500000404" TargetMode="External"/><Relationship Id="rId18" Type="http://schemas.openxmlformats.org/officeDocument/2006/relationships/hyperlink" Target="http://adilet.zan.kz/rus/docs/Z1500000419" TargetMode="External"/><Relationship Id="rId26" Type="http://schemas.openxmlformats.org/officeDocument/2006/relationships/hyperlink" Target="http://adilet.zan.kz/rus/docs/Z1300000121" TargetMode="External"/><Relationship Id="rId3" Type="http://schemas.openxmlformats.org/officeDocument/2006/relationships/settings" Target="settings.xml"/><Relationship Id="rId21" Type="http://schemas.openxmlformats.org/officeDocument/2006/relationships/hyperlink" Target="http://adilet.zan.kz/rus/docs/Z1500000419" TargetMode="External"/><Relationship Id="rId34" Type="http://schemas.openxmlformats.org/officeDocument/2006/relationships/hyperlink" Target="http://adilet.zan.kz/rus/docs/Z1100000406" TargetMode="External"/><Relationship Id="rId7" Type="http://schemas.openxmlformats.org/officeDocument/2006/relationships/hyperlink" Target="http://adilet.zan.kz/rus/docs/Z1500000419" TargetMode="External"/><Relationship Id="rId12" Type="http://schemas.openxmlformats.org/officeDocument/2006/relationships/hyperlink" Target="http://adilet.zan.kz/rus/docs/Z1300000089" TargetMode="External"/><Relationship Id="rId17" Type="http://schemas.openxmlformats.org/officeDocument/2006/relationships/hyperlink" Target="http://adilet.zan.kz/rus/docs/Z1400000227" TargetMode="External"/><Relationship Id="rId25" Type="http://schemas.openxmlformats.org/officeDocument/2006/relationships/hyperlink" Target="http://adilet.zan.kz/rus/docs/Z1300000089" TargetMode="External"/><Relationship Id="rId33" Type="http://schemas.openxmlformats.org/officeDocument/2006/relationships/hyperlink" Target="http://adilet.zan.kz/rus/docs/Z1600000026"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dilet.zan.kz/rus/docs/Z1600000026" TargetMode="External"/><Relationship Id="rId20" Type="http://schemas.openxmlformats.org/officeDocument/2006/relationships/hyperlink" Target="http://adilet.zan.kz/rus/docs/Z1400000269" TargetMode="External"/><Relationship Id="rId29" Type="http://schemas.openxmlformats.org/officeDocument/2006/relationships/hyperlink" Target="http://adilet.zan.kz/rus/docs/Z1300000121" TargetMode="External"/><Relationship Id="rId1" Type="http://schemas.openxmlformats.org/officeDocument/2006/relationships/styles" Target="styles.xml"/><Relationship Id="rId6" Type="http://schemas.openxmlformats.org/officeDocument/2006/relationships/hyperlink" Target="http://adilet.zan.kz/rus/docs/Z1500000419" TargetMode="External"/><Relationship Id="rId11" Type="http://schemas.openxmlformats.org/officeDocument/2006/relationships/hyperlink" Target="http://adilet.zan.kz/rus/docs/Z070000221_" TargetMode="External"/><Relationship Id="rId24" Type="http://schemas.openxmlformats.org/officeDocument/2006/relationships/hyperlink" Target="http://adilet.zan.kz/rus/docs/Z1100000406" TargetMode="External"/><Relationship Id="rId32" Type="http://schemas.openxmlformats.org/officeDocument/2006/relationships/hyperlink" Target="http://adilet.zan.kz/rus/docs/Z1100000467" TargetMode="External"/><Relationship Id="rId37" Type="http://schemas.openxmlformats.org/officeDocument/2006/relationships/fontTable" Target="fontTable.xml"/><Relationship Id="rId5" Type="http://schemas.openxmlformats.org/officeDocument/2006/relationships/hyperlink" Target="http://adilet.zan.kz/rus/docs/Z1100000406" TargetMode="External"/><Relationship Id="rId15" Type="http://schemas.openxmlformats.org/officeDocument/2006/relationships/hyperlink" Target="http://adilet.zan.kz/rus/docs/Z1500000435" TargetMode="External"/><Relationship Id="rId23" Type="http://schemas.openxmlformats.org/officeDocument/2006/relationships/hyperlink" Target="http://adilet.zan.kz/rus/docs/Z1300000088" TargetMode="External"/><Relationship Id="rId28" Type="http://schemas.openxmlformats.org/officeDocument/2006/relationships/hyperlink" Target="http://adilet.zan.kz/rus/docs/Z1300000121" TargetMode="External"/><Relationship Id="rId36" Type="http://schemas.openxmlformats.org/officeDocument/2006/relationships/hyperlink" Target="http://adilet.zan.kz/rus/docs/U950002340_" TargetMode="External"/><Relationship Id="rId10" Type="http://schemas.openxmlformats.org/officeDocument/2006/relationships/hyperlink" Target="http://adilet.zan.kz/rus/docs/Z070000221_" TargetMode="External"/><Relationship Id="rId19" Type="http://schemas.openxmlformats.org/officeDocument/2006/relationships/hyperlink" Target="http://adilet.zan.kz/rus/docs/Z1500000419" TargetMode="External"/><Relationship Id="rId31" Type="http://schemas.openxmlformats.org/officeDocument/2006/relationships/hyperlink" Target="http://adilet.zan.kz/rus/docs/Z1500000376" TargetMode="External"/><Relationship Id="rId4" Type="http://schemas.openxmlformats.org/officeDocument/2006/relationships/webSettings" Target="webSettings.xml"/><Relationship Id="rId9" Type="http://schemas.openxmlformats.org/officeDocument/2006/relationships/hyperlink" Target="http://adilet.zan.kz/rus/docs/Z070000221_" TargetMode="External"/><Relationship Id="rId14" Type="http://schemas.openxmlformats.org/officeDocument/2006/relationships/hyperlink" Target="http://adilet.zan.kz/rus/docs/Z1500000435" TargetMode="External"/><Relationship Id="rId22" Type="http://schemas.openxmlformats.org/officeDocument/2006/relationships/hyperlink" Target="http://adilet.zan.kz/rus/docs/Z1500000419" TargetMode="External"/><Relationship Id="rId27" Type="http://schemas.openxmlformats.org/officeDocument/2006/relationships/hyperlink" Target="http://adilet.zan.kz/rus/docs/Z1300000121" TargetMode="External"/><Relationship Id="rId30" Type="http://schemas.openxmlformats.org/officeDocument/2006/relationships/hyperlink" Target="http://adilet.zan.kz/rus/docs/Z1500000376" TargetMode="External"/><Relationship Id="rId35" Type="http://schemas.openxmlformats.org/officeDocument/2006/relationships/hyperlink" Target="http://adilet.zan.kz/rus/docs/Z1100000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4094</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КГУ "Государственный архив города Сарани"</Company>
  <LinksUpToDate>false</LinksUpToDate>
  <CharactersWithSpaces>27382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dc:creator>
  <cp:keywords/>
  <dc:description/>
  <cp:lastModifiedBy>Акку</cp:lastModifiedBy>
  <cp:revision>2</cp:revision>
  <dcterms:created xsi:type="dcterms:W3CDTF">2017-10-17T03:33:00Z</dcterms:created>
  <dcterms:modified xsi:type="dcterms:W3CDTF">2017-10-17T03:33:00Z</dcterms:modified>
</cp:coreProperties>
</file>